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601A5" w14:textId="0D7F9186" w:rsidR="001F0AF1" w:rsidRDefault="005D0C76">
      <w:pPr>
        <w:pStyle w:val="Heading1"/>
      </w:pPr>
      <w:r>
        <w:rPr>
          <w:color w:val="0C0C0C"/>
        </w:rPr>
        <w:t>Five</w:t>
      </w:r>
      <w:r>
        <w:rPr>
          <w:color w:val="0C0C0C"/>
          <w:spacing w:val="6"/>
        </w:rPr>
        <w:t xml:space="preserve"> </w:t>
      </w:r>
      <w:r>
        <w:rPr>
          <w:color w:val="0C0C0C"/>
        </w:rPr>
        <w:t>Sandoval</w:t>
      </w:r>
      <w:r>
        <w:rPr>
          <w:color w:val="0C0C0C"/>
          <w:spacing w:val="32"/>
        </w:rPr>
        <w:t xml:space="preserve"> </w:t>
      </w:r>
      <w:r>
        <w:rPr>
          <w:color w:val="0C0C0C"/>
        </w:rPr>
        <w:t>Indian</w:t>
      </w:r>
      <w:r>
        <w:rPr>
          <w:color w:val="0C0C0C"/>
          <w:spacing w:val="29"/>
        </w:rPr>
        <w:t xml:space="preserve"> </w:t>
      </w:r>
      <w:r>
        <w:rPr>
          <w:color w:val="0C0C0C"/>
        </w:rPr>
        <w:t>Pueblos,</w:t>
      </w:r>
      <w:r>
        <w:rPr>
          <w:color w:val="0C0C0C"/>
          <w:spacing w:val="1"/>
        </w:rPr>
        <w:t xml:space="preserve"> </w:t>
      </w:r>
      <w:r>
        <w:rPr>
          <w:color w:val="0C0C0C"/>
          <w:spacing w:val="-4"/>
        </w:rPr>
        <w:t>Inc.</w:t>
      </w:r>
      <w:r w:rsidR="00231AE2">
        <w:rPr>
          <w:color w:val="0C0C0C"/>
          <w:spacing w:val="-4"/>
        </w:rPr>
        <w:tab/>
      </w:r>
    </w:p>
    <w:p w14:paraId="54E601A6" w14:textId="77777777" w:rsidR="001F0AF1" w:rsidRDefault="005D0C76">
      <w:pPr>
        <w:pStyle w:val="Heading3"/>
      </w:pPr>
      <w:r>
        <w:rPr>
          <w:color w:val="0C0C0C"/>
          <w:spacing w:val="-2"/>
          <w:w w:val="105"/>
        </w:rPr>
        <w:t>Position</w:t>
      </w:r>
      <w:r>
        <w:rPr>
          <w:color w:val="0C0C0C"/>
          <w:spacing w:val="1"/>
          <w:w w:val="105"/>
        </w:rPr>
        <w:t xml:space="preserve"> </w:t>
      </w:r>
      <w:r>
        <w:rPr>
          <w:color w:val="0C0C0C"/>
          <w:spacing w:val="-2"/>
          <w:w w:val="105"/>
        </w:rPr>
        <w:t>Classification</w:t>
      </w:r>
      <w:r>
        <w:rPr>
          <w:color w:val="0C0C0C"/>
          <w:spacing w:val="-4"/>
          <w:w w:val="105"/>
        </w:rPr>
        <w:t xml:space="preserve"> </w:t>
      </w:r>
      <w:r>
        <w:rPr>
          <w:color w:val="0C0C0C"/>
          <w:spacing w:val="-2"/>
          <w:w w:val="105"/>
        </w:rPr>
        <w:t>and</w:t>
      </w:r>
      <w:r>
        <w:rPr>
          <w:color w:val="0C0C0C"/>
          <w:spacing w:val="-4"/>
          <w:w w:val="105"/>
        </w:rPr>
        <w:t xml:space="preserve"> </w:t>
      </w:r>
      <w:r>
        <w:rPr>
          <w:color w:val="0C0C0C"/>
          <w:spacing w:val="-2"/>
          <w:w w:val="105"/>
        </w:rPr>
        <w:t>Description</w:t>
      </w:r>
    </w:p>
    <w:p w14:paraId="54E601A7" w14:textId="71FE7E72" w:rsidR="001F0AF1" w:rsidRDefault="00231AE2" w:rsidP="00231AE2">
      <w:pPr>
        <w:pStyle w:val="BodyText"/>
        <w:spacing w:before="3"/>
        <w:jc w:val="right"/>
        <w:rPr>
          <w:b/>
          <w:sz w:val="20"/>
        </w:rPr>
      </w:pPr>
      <w:r>
        <w:rPr>
          <w:noProof/>
        </w:rPr>
        <w:drawing>
          <wp:inline distT="0" distB="0" distL="0" distR="0" wp14:anchorId="4B45C12B" wp14:editId="4E105BDF">
            <wp:extent cx="2088077" cy="552726"/>
            <wp:effectExtent l="0" t="0" r="7620" b="0"/>
            <wp:docPr id="50308375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83752" name="Picture 503083752"/>
                    <pic:cNvPicPr/>
                  </pic:nvPicPr>
                  <pic:blipFill>
                    <a:blip r:embed="rId8">
                      <a:extLst>
                        <a:ext uri="{28A0092B-C50C-407E-A947-70E740481C1C}">
                          <a14:useLocalDpi xmlns:a14="http://schemas.microsoft.com/office/drawing/2010/main" val="0"/>
                        </a:ext>
                      </a:extLst>
                    </a:blip>
                    <a:stretch>
                      <a:fillRect/>
                    </a:stretch>
                  </pic:blipFill>
                  <pic:spPr>
                    <a:xfrm>
                      <a:off x="0" y="0"/>
                      <a:ext cx="2112501" cy="559191"/>
                    </a:xfrm>
                    <a:prstGeom prst="rect">
                      <a:avLst/>
                    </a:prstGeom>
                  </pic:spPr>
                </pic:pic>
              </a:graphicData>
            </a:graphic>
          </wp:inline>
        </w:drawing>
      </w:r>
    </w:p>
    <w:p w14:paraId="54E601A9" w14:textId="77777777" w:rsidR="001F0AF1" w:rsidRDefault="005D0C76">
      <w:pPr>
        <w:pStyle w:val="BodyText"/>
        <w:spacing w:before="38"/>
        <w:rPr>
          <w:rFonts w:ascii="Times New Roman"/>
          <w:b/>
          <w:sz w:val="20"/>
        </w:rPr>
      </w:pPr>
      <w:r>
        <w:rPr>
          <w:rFonts w:ascii="Times New Roman"/>
          <w:b/>
          <w:noProof/>
          <w:sz w:val="20"/>
        </w:rPr>
        <mc:AlternateContent>
          <mc:Choice Requires="wps">
            <w:drawing>
              <wp:anchor distT="0" distB="0" distL="0" distR="0" simplePos="0" relativeHeight="487588352" behindDoc="1" locked="0" layoutInCell="1" allowOverlap="1" wp14:anchorId="54E601FD" wp14:editId="54E601FE">
                <wp:simplePos x="0" y="0"/>
                <wp:positionH relativeFrom="page">
                  <wp:posOffset>430781</wp:posOffset>
                </wp:positionH>
                <wp:positionV relativeFrom="paragraph">
                  <wp:posOffset>185506</wp:posOffset>
                </wp:positionV>
                <wp:extent cx="670496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4965" cy="1270"/>
                        </a:xfrm>
                        <a:custGeom>
                          <a:avLst/>
                          <a:gdLst/>
                          <a:ahLst/>
                          <a:cxnLst/>
                          <a:rect l="l" t="t" r="r" b="b"/>
                          <a:pathLst>
                            <a:path w="6704965">
                              <a:moveTo>
                                <a:pt x="0" y="0"/>
                              </a:moveTo>
                              <a:lnTo>
                                <a:pt x="6704608" y="0"/>
                              </a:lnTo>
                            </a:path>
                          </a:pathLst>
                        </a:custGeom>
                        <a:ln w="137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56248C" id="Graphic 6" o:spid="_x0000_s1026" style="position:absolute;margin-left:33.9pt;margin-top:14.6pt;width:527.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704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" path="m,l6704608,e" filled="f" strokeweight=".38167mm">
                <v:path arrowok="t"/>
                <w10:wrap type="topAndBottom" anchorx="page"/>
              </v:shape>
            </w:pict>
          </mc:Fallback>
        </mc:AlternateContent>
      </w:r>
    </w:p>
    <w:p w14:paraId="54E601AA" w14:textId="77777777" w:rsidR="001F0AF1" w:rsidRDefault="001F0AF1">
      <w:pPr>
        <w:pStyle w:val="BodyText"/>
        <w:spacing w:before="4"/>
        <w:rPr>
          <w:rFonts w:ascii="Times New Roman"/>
          <w:b/>
          <w:sz w:val="20"/>
        </w:rPr>
      </w:pPr>
    </w:p>
    <w:p w14:paraId="54E601AB" w14:textId="77777777" w:rsidR="001F0AF1" w:rsidRDefault="001F0AF1">
      <w:pPr>
        <w:pStyle w:val="BodyText"/>
        <w:rPr>
          <w:rFonts w:ascii="Times New Roman"/>
          <w:b/>
          <w:sz w:val="20"/>
        </w:rPr>
        <w:sectPr w:rsidR="001F0AF1">
          <w:footerReference w:type="default" r:id="rId9"/>
          <w:type w:val="continuous"/>
          <w:pgSz w:w="12220" w:h="15820"/>
          <w:pgMar w:top="680" w:right="566" w:bottom="0" w:left="566" w:header="720" w:footer="720" w:gutter="0"/>
          <w:cols w:space="720"/>
        </w:sectPr>
      </w:pPr>
    </w:p>
    <w:p w14:paraId="54E601AC" w14:textId="77777777" w:rsidR="001F0AF1" w:rsidRDefault="005D0C76">
      <w:pPr>
        <w:pStyle w:val="Heading3"/>
        <w:spacing w:before="92" w:line="254" w:lineRule="auto"/>
        <w:ind w:left="108" w:right="38" w:firstLine="1"/>
      </w:pPr>
      <w:r>
        <w:rPr>
          <w:color w:val="0C0C0C"/>
          <w:w w:val="105"/>
        </w:rPr>
        <w:t xml:space="preserve">Position Title: </w:t>
      </w:r>
      <w:r>
        <w:rPr>
          <w:color w:val="0C0C0C"/>
          <w:spacing w:val="-2"/>
          <w:w w:val="105"/>
        </w:rPr>
        <w:t>Classification: Department: Supervisor: Grade:</w:t>
      </w:r>
    </w:p>
    <w:p w14:paraId="54E601AD" w14:textId="77777777" w:rsidR="001F0AF1" w:rsidRDefault="005D0C76">
      <w:pPr>
        <w:pStyle w:val="BodyText"/>
        <w:spacing w:before="102" w:line="268" w:lineRule="auto"/>
        <w:ind w:left="108" w:right="6526"/>
      </w:pPr>
      <w:r>
        <w:br w:type="column"/>
      </w:r>
      <w:r>
        <w:rPr>
          <w:color w:val="0C0C0C"/>
          <w:spacing w:val="-2"/>
          <w:w w:val="105"/>
        </w:rPr>
        <w:t>Executive</w:t>
      </w:r>
      <w:r>
        <w:rPr>
          <w:color w:val="0C0C0C"/>
          <w:spacing w:val="-15"/>
          <w:w w:val="105"/>
        </w:rPr>
        <w:t xml:space="preserve"> </w:t>
      </w:r>
      <w:r>
        <w:rPr>
          <w:color w:val="0C0C0C"/>
          <w:spacing w:val="-2"/>
          <w:w w:val="105"/>
        </w:rPr>
        <w:t>Director Exempt Administration</w:t>
      </w:r>
    </w:p>
    <w:p w14:paraId="54E601AE" w14:textId="77777777" w:rsidR="001F0AF1" w:rsidRDefault="005D0C76">
      <w:pPr>
        <w:pStyle w:val="BodyText"/>
        <w:spacing w:line="261" w:lineRule="auto"/>
        <w:ind w:left="108" w:right="5766" w:hanging="1"/>
      </w:pPr>
      <w:r>
        <w:rPr>
          <w:color w:val="0C0C0C"/>
        </w:rPr>
        <w:t xml:space="preserve">Chairman/Governing Board </w:t>
      </w:r>
      <w:r>
        <w:rPr>
          <w:color w:val="0C0C0C"/>
          <w:spacing w:val="-6"/>
        </w:rPr>
        <w:t>E9</w:t>
      </w:r>
    </w:p>
    <w:p w14:paraId="54E601AF" w14:textId="77777777" w:rsidR="001F0AF1" w:rsidRDefault="001F0AF1">
      <w:pPr>
        <w:pStyle w:val="BodyText"/>
        <w:spacing w:line="261" w:lineRule="auto"/>
        <w:sectPr w:rsidR="001F0AF1">
          <w:type w:val="continuous"/>
          <w:pgSz w:w="12220" w:h="15820"/>
          <w:pgMar w:top="680" w:right="566" w:bottom="0" w:left="566" w:header="720" w:footer="720" w:gutter="0"/>
          <w:cols w:num="2" w:space="720" w:equalWidth="0">
            <w:col w:w="1875" w:space="290"/>
            <w:col w:w="8923"/>
          </w:cols>
        </w:sectPr>
      </w:pPr>
    </w:p>
    <w:p w14:paraId="54E601B0" w14:textId="77777777" w:rsidR="001F0AF1" w:rsidRPr="00BF2085" w:rsidRDefault="005D0C76" w:rsidP="00BF2085">
      <w:pPr>
        <w:rPr>
          <w:b/>
          <w:bCs/>
          <w:u w:val="single"/>
        </w:rPr>
      </w:pPr>
      <w:r w:rsidRPr="00BF2085">
        <w:rPr>
          <w:b/>
          <w:bCs/>
          <w:u w:val="single"/>
        </w:rPr>
        <w:t>Position Summary:</w:t>
      </w:r>
    </w:p>
    <w:p w14:paraId="54E601B1" w14:textId="42A39489" w:rsidR="001F0AF1" w:rsidRPr="00BF2085" w:rsidRDefault="005D0C76" w:rsidP="00BF2085">
      <w:r w:rsidRPr="00BF2085">
        <w:t>FSIP, Inc.</w:t>
      </w:r>
      <w:r w:rsidR="00603CA6" w:rsidRPr="00BF2085">
        <w:t>’s purpose</w:t>
      </w:r>
      <w:r w:rsidRPr="00BF2085">
        <w:t xml:space="preserve"> is to strengthen and improve the social and economic status of its member tribes through various programs and offerings. The Executive Director plans, directs, coordinates, implements and monitors activities of the organization to </w:t>
      </w:r>
      <w:r w:rsidR="00603CA6" w:rsidRPr="00BF2085">
        <w:t>ensure</w:t>
      </w:r>
      <w:r w:rsidRPr="00BF2085">
        <w:t xml:space="preserve"> compliance with policies, directives, goals and objectives set by the Governing Board and funding agencies. Provides overall direction in all phases of organizational planning, personnel management, fiscal control, program operations, staff supervision and program monitoring/evaluation. Is responsible for the effective management of all organizational programs and program operations. Works directly with the Governing Board in carrying out goals and objectives and keeping the Board well informed of organiza</w:t>
      </w:r>
      <w:r w:rsidRPr="00BF2085">
        <w:t>tional status and progress. Is chief negotiator and represents the organization for all official business.</w:t>
      </w:r>
    </w:p>
    <w:p w14:paraId="54E601B2" w14:textId="77777777" w:rsidR="001F0AF1" w:rsidRPr="00BF2085" w:rsidRDefault="001F0AF1" w:rsidP="00BF2085"/>
    <w:p w14:paraId="54E601B3" w14:textId="77777777" w:rsidR="001F0AF1" w:rsidRDefault="005D0C76" w:rsidP="00BF2085">
      <w:r w:rsidRPr="00BF2085">
        <w:t>This list of duties and responsibilities is illustrative only of the tasks performed by this position and is not all-inclusive.</w:t>
      </w:r>
    </w:p>
    <w:p w14:paraId="50267E19" w14:textId="77777777" w:rsidR="00BF2085" w:rsidRPr="00BF2085" w:rsidRDefault="00BF2085" w:rsidP="00BF2085"/>
    <w:p w14:paraId="54E601B4" w14:textId="77777777" w:rsidR="001F0AF1" w:rsidRPr="00BF2085" w:rsidRDefault="005D0C76" w:rsidP="00BF2085">
      <w:pPr>
        <w:spacing w:after="120"/>
        <w:rPr>
          <w:b/>
          <w:bCs/>
          <w:u w:val="single"/>
        </w:rPr>
      </w:pPr>
      <w:r w:rsidRPr="00BF2085">
        <w:rPr>
          <w:b/>
          <w:bCs/>
          <w:u w:val="single"/>
        </w:rPr>
        <w:t>Essential Duties &amp; Responsibilities:</w:t>
      </w:r>
    </w:p>
    <w:p w14:paraId="54E601B5" w14:textId="77777777" w:rsidR="001F0AF1" w:rsidRPr="00BF2085" w:rsidRDefault="005D0C76" w:rsidP="00BF2085">
      <w:pPr>
        <w:rPr>
          <w:b/>
          <w:bCs/>
        </w:rPr>
      </w:pPr>
      <w:r w:rsidRPr="00BF2085">
        <w:rPr>
          <w:b/>
          <w:bCs/>
        </w:rPr>
        <w:t>Governing Board</w:t>
      </w:r>
    </w:p>
    <w:p w14:paraId="54E601B6" w14:textId="77777777" w:rsidR="001F0AF1" w:rsidRPr="00BF2085" w:rsidRDefault="005D0C76" w:rsidP="00BF2085">
      <w:pPr>
        <w:pStyle w:val="ListParagraph"/>
        <w:numPr>
          <w:ilvl w:val="0"/>
          <w:numId w:val="4"/>
        </w:numPr>
      </w:pPr>
      <w:r w:rsidRPr="00BF2085">
        <w:t>Keeps the chairman and/or the Governing Board informed of operations and progress on a regular basis through mailed documents, personal visits and reports at regular monthly Governing Board meetings.</w:t>
      </w:r>
    </w:p>
    <w:p w14:paraId="54E601B7" w14:textId="77777777" w:rsidR="001F0AF1" w:rsidRPr="00BF2085" w:rsidRDefault="005D0C76" w:rsidP="00BF2085">
      <w:pPr>
        <w:pStyle w:val="ListParagraph"/>
        <w:numPr>
          <w:ilvl w:val="0"/>
          <w:numId w:val="4"/>
        </w:numPr>
      </w:pPr>
      <w:r w:rsidRPr="00BF2085">
        <w:t>Ensures execution of all decisions and directives of the Governing Board and sees that official requests receive a timely response.</w:t>
      </w:r>
    </w:p>
    <w:p w14:paraId="54E601B9" w14:textId="30768402" w:rsidR="001F0AF1" w:rsidRPr="00BF2085" w:rsidRDefault="005D0C76" w:rsidP="00BF2085">
      <w:pPr>
        <w:pStyle w:val="ListParagraph"/>
        <w:numPr>
          <w:ilvl w:val="0"/>
          <w:numId w:val="4"/>
        </w:numPr>
      </w:pPr>
      <w:r w:rsidRPr="00BF2085">
        <w:t>Works with the Chairman and Vice-Chairman in establishing a proposed agenda for</w:t>
      </w:r>
      <w:r w:rsidR="00BF2085">
        <w:t xml:space="preserve"> </w:t>
      </w:r>
      <w:r w:rsidRPr="00BF2085">
        <w:t>Governing Board meetings.</w:t>
      </w:r>
    </w:p>
    <w:p w14:paraId="54E601BA" w14:textId="77777777" w:rsidR="001F0AF1" w:rsidRPr="00BF2085" w:rsidRDefault="005D0C76" w:rsidP="00BF2085">
      <w:pPr>
        <w:pStyle w:val="ListParagraph"/>
        <w:numPr>
          <w:ilvl w:val="0"/>
          <w:numId w:val="4"/>
        </w:numPr>
      </w:pPr>
      <w:r w:rsidRPr="00BF2085">
        <w:t>Assures the performance of the organizational secretarial function for the corporation; including handling of official board correspondence, recording minutes of meetings, preparing and issuing notification of meetings, maintaining custody of all Board documents and corporate records and mail, recording of attendance of Board members, and other duties as delegated by the Governing Board Secretary.</w:t>
      </w:r>
    </w:p>
    <w:p w14:paraId="21820A33" w14:textId="77777777" w:rsidR="00C71922" w:rsidRPr="00BF2085" w:rsidRDefault="00C71922" w:rsidP="00BF2085"/>
    <w:p w14:paraId="54E601BB" w14:textId="77777777" w:rsidR="001F0AF1" w:rsidRPr="00BF2085" w:rsidRDefault="005D0C76" w:rsidP="00BF2085">
      <w:pPr>
        <w:rPr>
          <w:b/>
          <w:bCs/>
        </w:rPr>
      </w:pPr>
      <w:r w:rsidRPr="00BF2085">
        <w:rPr>
          <w:b/>
          <w:bCs/>
        </w:rPr>
        <w:t>Planning/Program Development</w:t>
      </w:r>
    </w:p>
    <w:p w14:paraId="0284831A" w14:textId="003DE800" w:rsidR="001F0AF1" w:rsidRDefault="005D0C76" w:rsidP="00BF2085">
      <w:pPr>
        <w:pStyle w:val="ListParagraph"/>
        <w:numPr>
          <w:ilvl w:val="0"/>
          <w:numId w:val="5"/>
        </w:numPr>
      </w:pPr>
      <w:r w:rsidRPr="00BF2085">
        <w:t xml:space="preserve">Leads the organization in developing new and innovative services to achieve the mission and vision through opportunities for new business development, new </w:t>
      </w:r>
      <w:r w:rsidR="00E5408C" w:rsidRPr="00BF2085">
        <w:t>revenu</w:t>
      </w:r>
      <w:r w:rsidR="00E5408C">
        <w:t>e</w:t>
      </w:r>
      <w:r w:rsidR="00E2592E">
        <w:t xml:space="preserve"> development</w:t>
      </w:r>
      <w:r w:rsidR="008E02B7">
        <w:t xml:space="preserve"> strategies, and new partnerships/</w:t>
      </w:r>
      <w:r w:rsidR="00E5408C">
        <w:t>collaborations</w:t>
      </w:r>
      <w:r w:rsidR="008E02B7">
        <w:t>.</w:t>
      </w:r>
    </w:p>
    <w:p w14:paraId="2F10DE46" w14:textId="6C56EC4F" w:rsidR="00E2592E" w:rsidRPr="00BF2085" w:rsidRDefault="00E2592E" w:rsidP="00E2592E">
      <w:pPr>
        <w:pStyle w:val="ListParagraph"/>
        <w:numPr>
          <w:ilvl w:val="0"/>
          <w:numId w:val="5"/>
        </w:numPr>
      </w:pPr>
      <w:r>
        <w:t>Direct</w:t>
      </w:r>
      <w:r w:rsidR="00097FEB">
        <w:t xml:space="preserve"> or delegates the performance of overall functions for the organization a</w:t>
      </w:r>
      <w:r w:rsidR="00FD6488">
        <w:t>cc</w:t>
      </w:r>
      <w:r w:rsidR="00097FEB">
        <w:t>ording to the planning process established by the Governing Board</w:t>
      </w:r>
      <w:r w:rsidR="00FD6488">
        <w:t>; works directly with</w:t>
      </w:r>
      <w:r>
        <w:t xml:space="preserve"> </w:t>
      </w:r>
      <w:r w:rsidRPr="00BF2085">
        <w:t xml:space="preserve">the Board delegated committees in the assessment of needs, development of goals, </w:t>
      </w:r>
      <w:r w:rsidR="008360D0" w:rsidRPr="00BF2085">
        <w:t>priorities</w:t>
      </w:r>
      <w:r w:rsidRPr="00BF2085">
        <w:t xml:space="preserve"> and formulation of plans for the organization</w:t>
      </w:r>
      <w:r w:rsidR="008360D0">
        <w:t xml:space="preserve">. </w:t>
      </w:r>
    </w:p>
    <w:p w14:paraId="2A9E6063" w14:textId="06479106" w:rsidR="008360D0" w:rsidRPr="00BF2085" w:rsidRDefault="008360D0" w:rsidP="008360D0">
      <w:pPr>
        <w:pStyle w:val="ListParagraph"/>
        <w:numPr>
          <w:ilvl w:val="0"/>
          <w:numId w:val="5"/>
        </w:numPr>
      </w:pPr>
      <w:r w:rsidRPr="00BF2085">
        <w:t xml:space="preserve">According to the Board's long-range goals and priorities, the Executive Director sets up </w:t>
      </w:r>
      <w:proofErr w:type="gramStart"/>
      <w:r w:rsidRPr="00BF2085">
        <w:t>6 month</w:t>
      </w:r>
      <w:proofErr w:type="gramEnd"/>
      <w:r w:rsidRPr="00BF2085">
        <w:t xml:space="preserve"> goals and </w:t>
      </w:r>
      <w:r w:rsidR="00D4551A" w:rsidRPr="00BF2085">
        <w:t>operates</w:t>
      </w:r>
      <w:r w:rsidRPr="00BF2085">
        <w:t xml:space="preserve"> plans for administration to follow, communicates these goals and plans to staff and directs staff to implement plans.</w:t>
      </w:r>
    </w:p>
    <w:p w14:paraId="4118A916" w14:textId="352BF1E1" w:rsidR="00097FEB" w:rsidRDefault="00097FEB" w:rsidP="008360D0">
      <w:pPr>
        <w:ind w:left="360"/>
      </w:pPr>
    </w:p>
    <w:p w14:paraId="1800CFFC" w14:textId="77777777" w:rsidR="00097FEB" w:rsidRDefault="00097FEB" w:rsidP="00097FEB"/>
    <w:p w14:paraId="54E601BD" w14:textId="092A8D97" w:rsidR="00097FEB" w:rsidRPr="00097FEB" w:rsidRDefault="00097FEB" w:rsidP="00097FEB">
      <w:pPr>
        <w:pStyle w:val="ListParagraph"/>
        <w:numPr>
          <w:ilvl w:val="0"/>
          <w:numId w:val="5"/>
        </w:numPr>
        <w:sectPr w:rsidR="00097FEB" w:rsidRPr="00097FEB">
          <w:type w:val="continuous"/>
          <w:pgSz w:w="12220" w:h="15820"/>
          <w:pgMar w:top="680" w:right="566" w:bottom="0" w:left="566" w:header="720" w:footer="720" w:gutter="0"/>
          <w:cols w:space="720"/>
        </w:sectPr>
      </w:pPr>
    </w:p>
    <w:p w14:paraId="54E601C3" w14:textId="77777777" w:rsidR="001F0AF1" w:rsidRPr="00BF2085" w:rsidRDefault="001F0AF1" w:rsidP="00BF2085">
      <w:pPr>
        <w:sectPr w:rsidR="001F0AF1" w:rsidRPr="00BF2085">
          <w:type w:val="continuous"/>
          <w:pgSz w:w="12220" w:h="15820"/>
          <w:pgMar w:top="680" w:right="566" w:bottom="0" w:left="566" w:header="720" w:footer="720" w:gutter="0"/>
          <w:cols w:space="720"/>
        </w:sectPr>
      </w:pPr>
    </w:p>
    <w:p w14:paraId="1271F2B8" w14:textId="599D4496" w:rsidR="00C71922" w:rsidRPr="00BF2085" w:rsidRDefault="005D0C76" w:rsidP="00BF2085">
      <w:r w:rsidRPr="00BF2085">
        <w:rPr>
          <w:noProof/>
        </w:rPr>
        <w:lastRenderedPageBreak/>
        <mc:AlternateContent>
          <mc:Choice Requires="wps">
            <w:drawing>
              <wp:anchor distT="0" distB="0" distL="0" distR="0" simplePos="0" relativeHeight="15731712" behindDoc="0" locked="0" layoutInCell="1" allowOverlap="1" wp14:anchorId="54E60207" wp14:editId="54E60208">
                <wp:simplePos x="0" y="0"/>
                <wp:positionH relativeFrom="page">
                  <wp:posOffset>2291</wp:posOffset>
                </wp:positionH>
                <wp:positionV relativeFrom="page">
                  <wp:posOffset>7682255</wp:posOffset>
                </wp:positionV>
                <wp:extent cx="1270" cy="235013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50135"/>
                        </a:xfrm>
                        <a:custGeom>
                          <a:avLst/>
                          <a:gdLst/>
                          <a:ahLst/>
                          <a:cxnLst/>
                          <a:rect l="l" t="t" r="r" b="b"/>
                          <a:pathLst>
                            <a:path h="2350135">
                              <a:moveTo>
                                <a:pt x="0" y="2349707"/>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496F0F" id="Graphic 13" o:spid="_x0000_s1026" style="position:absolute;margin-left:.2pt;margin-top:604.9pt;width:.1pt;height:185.05pt;z-index:15731712;visibility:visible;mso-wrap-style:square;mso-wrap-distance-left:0;mso-wrap-distance-top:0;mso-wrap-distance-right:0;mso-wrap-distance-bottom:0;mso-position-horizontal:absolute;mso-position-horizontal-relative:page;mso-position-vertical:absolute;mso-position-vertical-relative:page;v-text-anchor:top" coordsize="1270,235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" path="m,2349707l,e" filled="f" strokeweight=".25458mm">
                <v:path arrowok="t"/>
                <w10:wrap anchorx="page" anchory="page"/>
              </v:shape>
            </w:pict>
          </mc:Fallback>
        </mc:AlternateContent>
      </w:r>
      <w:r w:rsidRPr="00BF2085">
        <w:rPr>
          <w:noProof/>
        </w:rPr>
        <mc:AlternateContent>
          <mc:Choice Requires="wps">
            <w:drawing>
              <wp:anchor distT="0" distB="0" distL="0" distR="0" simplePos="0" relativeHeight="15732224" behindDoc="0" locked="0" layoutInCell="1" allowOverlap="1" wp14:anchorId="54E60209" wp14:editId="54E6020A">
                <wp:simplePos x="0" y="0"/>
                <wp:positionH relativeFrom="page">
                  <wp:posOffset>4106167</wp:posOffset>
                </wp:positionH>
                <wp:positionV relativeFrom="page">
                  <wp:posOffset>10018221</wp:posOffset>
                </wp:positionV>
                <wp:extent cx="3561079"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1079" cy="1270"/>
                        </a:xfrm>
                        <a:custGeom>
                          <a:avLst/>
                          <a:gdLst/>
                          <a:ahLst/>
                          <a:cxnLst/>
                          <a:rect l="l" t="t" r="r" b="b"/>
                          <a:pathLst>
                            <a:path w="3561079">
                              <a:moveTo>
                                <a:pt x="0" y="0"/>
                              </a:moveTo>
                              <a:lnTo>
                                <a:pt x="3560817" y="0"/>
                              </a:lnTo>
                            </a:path>
                          </a:pathLst>
                        </a:custGeom>
                        <a:ln w="4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4E340E" id="Graphic 14" o:spid="_x0000_s1026" style="position:absolute;margin-left:323.3pt;margin-top:788.85pt;width:280.4pt;height:.1pt;z-index:15732224;visibility:visible;mso-wrap-style:square;mso-wrap-distance-left:0;mso-wrap-distance-top:0;mso-wrap-distance-right:0;mso-wrap-distance-bottom:0;mso-position-horizontal:absolute;mso-position-horizontal-relative:page;mso-position-vertical:absolute;mso-position-vertical-relative:page;v-text-anchor:top" coordsize="35610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" path="m,l3560817,e" filled="f" strokeweight=".1272mm">
                <v:path arrowok="t"/>
                <w10:wrap anchorx="page" anchory="page"/>
              </v:shape>
            </w:pict>
          </mc:Fallback>
        </mc:AlternateContent>
      </w:r>
    </w:p>
    <w:p w14:paraId="54E601CC" w14:textId="77777777" w:rsidR="001F0AF1" w:rsidRPr="008360D0" w:rsidRDefault="005D0C76" w:rsidP="00BF2085">
      <w:pPr>
        <w:rPr>
          <w:b/>
          <w:bCs/>
        </w:rPr>
      </w:pPr>
      <w:r w:rsidRPr="008360D0">
        <w:rPr>
          <w:b/>
          <w:bCs/>
        </w:rPr>
        <w:t>Program Management/Local Coordination</w:t>
      </w:r>
    </w:p>
    <w:p w14:paraId="54E601CD" w14:textId="77777777" w:rsidR="001F0AF1" w:rsidRPr="00BF2085" w:rsidRDefault="005D0C76" w:rsidP="00603CA6">
      <w:pPr>
        <w:pStyle w:val="ListParagraph"/>
        <w:numPr>
          <w:ilvl w:val="0"/>
          <w:numId w:val="6"/>
        </w:numPr>
      </w:pPr>
      <w:r w:rsidRPr="00BF2085">
        <w:t xml:space="preserve">Establishes and oversees the execution of reporting procedures that systematically collect information </w:t>
      </w:r>
      <w:proofErr w:type="gramStart"/>
      <w:r w:rsidRPr="00BF2085">
        <w:t>on a monthly basis</w:t>
      </w:r>
      <w:proofErr w:type="gramEnd"/>
      <w:r w:rsidRPr="00BF2085">
        <w:t xml:space="preserve"> from all programs and departments to be used for the Executive Director's report to the board.</w:t>
      </w:r>
    </w:p>
    <w:p w14:paraId="54E601CE" w14:textId="77777777" w:rsidR="001F0AF1" w:rsidRPr="00BF2085" w:rsidRDefault="005D0C76" w:rsidP="00603CA6">
      <w:pPr>
        <w:pStyle w:val="ListParagraph"/>
        <w:numPr>
          <w:ilvl w:val="0"/>
          <w:numId w:val="6"/>
        </w:numPr>
      </w:pPr>
      <w:r w:rsidRPr="00BF2085">
        <w:t>Responsible for establishing, monitoring and controlling evaluation procedures and assuring evaluation of all programs administered by FSIP Inc. on an annual basis.</w:t>
      </w:r>
    </w:p>
    <w:p w14:paraId="1DDA98F8" w14:textId="77777777" w:rsidR="00C71922" w:rsidRPr="00BF2085" w:rsidRDefault="00C71922" w:rsidP="00BF2085"/>
    <w:p w14:paraId="54E601CF" w14:textId="77777777" w:rsidR="001F0AF1" w:rsidRPr="00603CA6" w:rsidRDefault="005D0C76" w:rsidP="00BF2085">
      <w:pPr>
        <w:rPr>
          <w:b/>
          <w:bCs/>
        </w:rPr>
      </w:pPr>
      <w:r w:rsidRPr="00603CA6">
        <w:rPr>
          <w:b/>
          <w:bCs/>
        </w:rPr>
        <w:t>Grants/Contracts Management</w:t>
      </w:r>
    </w:p>
    <w:p w14:paraId="6E73ECB5" w14:textId="131659B1" w:rsidR="00C71922" w:rsidRPr="00BF2085" w:rsidRDefault="00C71922" w:rsidP="00603CA6">
      <w:pPr>
        <w:pStyle w:val="ListParagraph"/>
        <w:numPr>
          <w:ilvl w:val="0"/>
          <w:numId w:val="7"/>
        </w:numPr>
      </w:pPr>
      <w:r w:rsidRPr="00BF2085">
        <w:t>Demonstrated knowledge of federal grant administration, grant compliance, budgeting, financial oversight, and program monitoring. Experience managing multiple grant-funded programs within a tribal government, tribal consortium, nonprofit, or community-based organization is strongly preferred.</w:t>
      </w:r>
    </w:p>
    <w:p w14:paraId="54E601D0" w14:textId="77777777" w:rsidR="001F0AF1" w:rsidRPr="00BF2085" w:rsidRDefault="005D0C76" w:rsidP="00603CA6">
      <w:pPr>
        <w:pStyle w:val="ListParagraph"/>
        <w:numPr>
          <w:ilvl w:val="0"/>
          <w:numId w:val="7"/>
        </w:numPr>
      </w:pPr>
      <w:r w:rsidRPr="00BF2085">
        <w:t>Responsible for establishing, monitoring and controlling procedures for program expenditures and program reporting in compliance with all grants, contracts and federal and state requirements.</w:t>
      </w:r>
    </w:p>
    <w:p w14:paraId="7717F5E8" w14:textId="77777777" w:rsidR="00A86453" w:rsidRPr="00BF2085" w:rsidRDefault="00A86453" w:rsidP="00603CA6">
      <w:pPr>
        <w:pStyle w:val="ListParagraph"/>
        <w:numPr>
          <w:ilvl w:val="0"/>
          <w:numId w:val="7"/>
        </w:numPr>
      </w:pPr>
      <w:r w:rsidRPr="00BF2085">
        <w:t xml:space="preserve">Maintains a strong working knowledge of grant administration, including allowable costs, funding restrictions, reporting requirements, performance measures, budgets, and compliance obligations. </w:t>
      </w:r>
    </w:p>
    <w:p w14:paraId="73DF8C45" w14:textId="77777777" w:rsidR="00000F02" w:rsidRPr="00BF2085" w:rsidRDefault="00000F02" w:rsidP="00603CA6">
      <w:pPr>
        <w:pStyle w:val="ListParagraph"/>
        <w:numPr>
          <w:ilvl w:val="0"/>
          <w:numId w:val="7"/>
        </w:numPr>
      </w:pPr>
      <w:r w:rsidRPr="00BF2085">
        <w:t xml:space="preserve">Partners with Finance, program leadership, and administrative staff to develop, review, and monitor grant budgets and ensure expenditures remain within approved funding levels and grant requirements. </w:t>
      </w:r>
    </w:p>
    <w:p w14:paraId="6280DD72" w14:textId="79D61151" w:rsidR="00282C0E" w:rsidRPr="00BF2085" w:rsidRDefault="00C71922" w:rsidP="00603CA6">
      <w:pPr>
        <w:pStyle w:val="ListParagraph"/>
        <w:numPr>
          <w:ilvl w:val="0"/>
          <w:numId w:val="7"/>
        </w:numPr>
      </w:pPr>
      <w:r w:rsidRPr="00BF2085">
        <w:t>Ensure</w:t>
      </w:r>
      <w:r w:rsidR="00282C0E" w:rsidRPr="00BF2085">
        <w:t xml:space="preserve"> grant funds are used appropriately, responsibly, and in alignment with the approved scope of work, organizational priorities, and the needs of the Pueblo communities served. </w:t>
      </w:r>
    </w:p>
    <w:p w14:paraId="693F15E1" w14:textId="77777777" w:rsidR="00720B24" w:rsidRPr="00BF2085" w:rsidRDefault="00720B24" w:rsidP="00603CA6">
      <w:pPr>
        <w:pStyle w:val="ListParagraph"/>
        <w:numPr>
          <w:ilvl w:val="0"/>
          <w:numId w:val="7"/>
        </w:numPr>
      </w:pPr>
      <w:r w:rsidRPr="00BF2085">
        <w:t xml:space="preserve">Provides leadership in identifying and pursuing new funding opportunities that support the organization's mission, strategic priorities, and long-term financial sustainability. </w:t>
      </w:r>
    </w:p>
    <w:p w14:paraId="1A939E6E" w14:textId="77777777" w:rsidR="00BF33EF" w:rsidRPr="00BF2085" w:rsidRDefault="00BF33EF" w:rsidP="00603CA6">
      <w:pPr>
        <w:pStyle w:val="ListParagraph"/>
        <w:numPr>
          <w:ilvl w:val="0"/>
          <w:numId w:val="7"/>
        </w:numPr>
      </w:pPr>
      <w:r w:rsidRPr="00BF2085">
        <w:t xml:space="preserve">Maintains appropriate internal controls and promotes accountability for grant-funded expenditures, personnel allocations, contracts, and program activities. </w:t>
      </w:r>
    </w:p>
    <w:p w14:paraId="395B1A97" w14:textId="02FC20F0" w:rsidR="00A86453" w:rsidRPr="00BF2085" w:rsidRDefault="00CA20CC" w:rsidP="00603CA6">
      <w:pPr>
        <w:pStyle w:val="ListParagraph"/>
        <w:numPr>
          <w:ilvl w:val="0"/>
          <w:numId w:val="7"/>
        </w:numPr>
      </w:pPr>
      <w:r w:rsidRPr="00BF2085">
        <w:t xml:space="preserve">Works collaboratively with funding agencies, auditors, governing leadership, Pueblo leadership, and other stakeholders regarding grant performance, compliance, and funding matters. </w:t>
      </w:r>
    </w:p>
    <w:p w14:paraId="2F55A7E5" w14:textId="172BC715" w:rsidR="00C71922" w:rsidRPr="00BF2085" w:rsidRDefault="00EF3430" w:rsidP="00BF2085">
      <w:pPr>
        <w:pStyle w:val="ListParagraph"/>
        <w:numPr>
          <w:ilvl w:val="0"/>
          <w:numId w:val="7"/>
        </w:numPr>
      </w:pPr>
      <w:r w:rsidRPr="00BF2085">
        <w:t xml:space="preserve">Supports organizational readiness for grant monitoring, audits, site visits, and funding-agency reviews. </w:t>
      </w:r>
    </w:p>
    <w:p w14:paraId="1C591811" w14:textId="77777777" w:rsidR="00FD1FE4" w:rsidRPr="00BF2085" w:rsidRDefault="00FD1FE4" w:rsidP="00BF2085"/>
    <w:p w14:paraId="54E601D1" w14:textId="03D1A2A4" w:rsidR="001F0AF1" w:rsidRPr="00603CA6" w:rsidRDefault="005D0C76" w:rsidP="00BF2085">
      <w:pPr>
        <w:rPr>
          <w:b/>
          <w:bCs/>
        </w:rPr>
      </w:pPr>
      <w:r w:rsidRPr="00603CA6">
        <w:rPr>
          <w:b/>
          <w:bCs/>
        </w:rPr>
        <w:t>Personnel Management/Supervision</w:t>
      </w:r>
    </w:p>
    <w:p w14:paraId="54E601D2" w14:textId="4BE08ACC" w:rsidR="001F0AF1" w:rsidRPr="00BF2085" w:rsidRDefault="00B0456E" w:rsidP="00603CA6">
      <w:pPr>
        <w:pStyle w:val="ListParagraph"/>
        <w:numPr>
          <w:ilvl w:val="0"/>
          <w:numId w:val="8"/>
        </w:numPr>
      </w:pPr>
      <w:proofErr w:type="gramStart"/>
      <w:r w:rsidRPr="00BF2085">
        <w:t>Oversees</w:t>
      </w:r>
      <w:proofErr w:type="gramEnd"/>
      <w:r w:rsidRPr="00BF2085">
        <w:t>, supervises and evaluates all Department Directors</w:t>
      </w:r>
      <w:r w:rsidR="0033258F" w:rsidRPr="00BF2085">
        <w:t>, Human Resources Manager</w:t>
      </w:r>
      <w:r w:rsidRPr="00BF2085">
        <w:t xml:space="preserve"> and Fiscal Officer in implementing departmental functions, programs, processes, services and activities in accordance/compliance with internal and external policies, procedures regulations, standards and guidelines.</w:t>
      </w:r>
    </w:p>
    <w:p w14:paraId="54E601D3" w14:textId="77777777" w:rsidR="001F0AF1" w:rsidRPr="00BF2085" w:rsidRDefault="005D0C76" w:rsidP="00603CA6">
      <w:pPr>
        <w:pStyle w:val="ListParagraph"/>
        <w:numPr>
          <w:ilvl w:val="0"/>
          <w:numId w:val="8"/>
        </w:numPr>
      </w:pPr>
      <w:r w:rsidRPr="00BF2085">
        <w:t>Exercises personnel authority as set by the personnel policies. Approves and signs all personnel actions, including hiring, promotions, suspensions, discharges and compensation rates.</w:t>
      </w:r>
    </w:p>
    <w:p w14:paraId="54E601D4" w14:textId="77777777" w:rsidR="001F0AF1" w:rsidRPr="00BF2085" w:rsidRDefault="005D0C76" w:rsidP="00603CA6">
      <w:pPr>
        <w:pStyle w:val="ListParagraph"/>
        <w:numPr>
          <w:ilvl w:val="0"/>
          <w:numId w:val="8"/>
        </w:numPr>
      </w:pPr>
      <w:r w:rsidRPr="00BF2085">
        <w:t>Directs the overall compliance of the personnel system by coordinating and requiring staff cooperation with uniform supervisory practices.</w:t>
      </w:r>
    </w:p>
    <w:p w14:paraId="54E601D5" w14:textId="77777777" w:rsidR="001F0AF1" w:rsidRPr="00BF2085" w:rsidRDefault="005D0C76" w:rsidP="00603CA6">
      <w:pPr>
        <w:pStyle w:val="ListParagraph"/>
        <w:numPr>
          <w:ilvl w:val="0"/>
          <w:numId w:val="8"/>
        </w:numPr>
      </w:pPr>
      <w:r w:rsidRPr="00BF2085">
        <w:t>Conducts annual performance evaluations of subordinates.</w:t>
      </w:r>
    </w:p>
    <w:p w14:paraId="3FE5488A" w14:textId="77777777" w:rsidR="00C71922" w:rsidRPr="00BF2085" w:rsidRDefault="00C71922" w:rsidP="00BF2085"/>
    <w:p w14:paraId="54E601D6" w14:textId="77777777" w:rsidR="001F0AF1" w:rsidRPr="00603CA6" w:rsidRDefault="005D0C76" w:rsidP="00BF2085">
      <w:pPr>
        <w:rPr>
          <w:b/>
          <w:bCs/>
        </w:rPr>
      </w:pPr>
      <w:r w:rsidRPr="00603CA6">
        <w:rPr>
          <w:b/>
          <w:bCs/>
        </w:rPr>
        <w:t>Fiscal</w:t>
      </w:r>
    </w:p>
    <w:p w14:paraId="54E601D7" w14:textId="77777777" w:rsidR="001F0AF1" w:rsidRPr="00BF2085" w:rsidRDefault="005D0C76" w:rsidP="00603CA6">
      <w:pPr>
        <w:pStyle w:val="ListParagraph"/>
        <w:numPr>
          <w:ilvl w:val="0"/>
          <w:numId w:val="9"/>
        </w:numPr>
      </w:pPr>
      <w:r w:rsidRPr="00BF2085">
        <w:t xml:space="preserve">Negotiates or reviews, along with Fiscal Officer, in consultation with other appropriate personnel, all negotiable leases, contracts and other agreements between FSIP, Inc. and a second party. Signs or cosigns and </w:t>
      </w:r>
      <w:proofErr w:type="gramStart"/>
      <w:r w:rsidRPr="00BF2085">
        <w:t>executes</w:t>
      </w:r>
      <w:proofErr w:type="gramEnd"/>
      <w:r w:rsidRPr="00BF2085">
        <w:t xml:space="preserve"> such leases and contracts according to authority delegated by the Governing Board.</w:t>
      </w:r>
    </w:p>
    <w:p w14:paraId="54E601D8" w14:textId="77777777" w:rsidR="001F0AF1" w:rsidRPr="00BF2085" w:rsidRDefault="005D0C76" w:rsidP="00603CA6">
      <w:pPr>
        <w:pStyle w:val="ListParagraph"/>
        <w:numPr>
          <w:ilvl w:val="0"/>
          <w:numId w:val="9"/>
        </w:numPr>
      </w:pPr>
      <w:proofErr w:type="gramStart"/>
      <w:r w:rsidRPr="00BF2085">
        <w:t>Oversees</w:t>
      </w:r>
      <w:proofErr w:type="gramEnd"/>
      <w:r w:rsidRPr="00BF2085">
        <w:t xml:space="preserve"> annual independent audit of all program accounts, analyzes administrative costs, develops the indirect cost budget and proposal, negotiates the indirect cost rate, monitors and controls expenses charged to indirect costs.</w:t>
      </w:r>
    </w:p>
    <w:p w14:paraId="54E601D9" w14:textId="50C8D4B3" w:rsidR="001F0AF1" w:rsidRPr="00BF2085" w:rsidRDefault="005D0C76" w:rsidP="00603CA6">
      <w:pPr>
        <w:pStyle w:val="ListParagraph"/>
        <w:numPr>
          <w:ilvl w:val="0"/>
          <w:numId w:val="9"/>
        </w:numPr>
      </w:pPr>
      <w:r w:rsidRPr="00BF2085">
        <w:t>Ensures that appropriate risk management policies, procedures, plans and mechanisms of protection are in place, seeking legal, fiscal and other specialized guidance as appropriate.</w:t>
      </w:r>
    </w:p>
    <w:p w14:paraId="096DB516" w14:textId="77777777" w:rsidR="00C71922" w:rsidRPr="00BF2085" w:rsidRDefault="00C71922" w:rsidP="00BF2085"/>
    <w:p w14:paraId="54E601DA" w14:textId="77777777" w:rsidR="001F0AF1" w:rsidRPr="00603CA6" w:rsidRDefault="005D0C76" w:rsidP="00BF2085">
      <w:pPr>
        <w:rPr>
          <w:b/>
          <w:bCs/>
        </w:rPr>
      </w:pPr>
      <w:r w:rsidRPr="00603CA6">
        <w:rPr>
          <w:b/>
          <w:bCs/>
        </w:rPr>
        <w:t>Internal Operations</w:t>
      </w:r>
    </w:p>
    <w:p w14:paraId="54E601DB" w14:textId="77777777" w:rsidR="001F0AF1" w:rsidRPr="00BF2085" w:rsidRDefault="005D0C76" w:rsidP="00603CA6">
      <w:pPr>
        <w:pStyle w:val="ListParagraph"/>
        <w:numPr>
          <w:ilvl w:val="0"/>
          <w:numId w:val="10"/>
        </w:numPr>
      </w:pPr>
      <w:r w:rsidRPr="00BF2085">
        <w:t>Establishes administrative and programmatic functional units or departments, assigns responsibility and delegates authority to the respective departments.</w:t>
      </w:r>
    </w:p>
    <w:p w14:paraId="512374EB" w14:textId="77777777" w:rsidR="00BD058B" w:rsidRPr="00BF2085" w:rsidRDefault="005D0C76" w:rsidP="00603CA6">
      <w:pPr>
        <w:pStyle w:val="ListParagraph"/>
        <w:numPr>
          <w:ilvl w:val="0"/>
          <w:numId w:val="10"/>
        </w:numPr>
      </w:pPr>
      <w:r w:rsidRPr="00BF2085">
        <w:t>Identifies deficiencies in administrative policy and recommends new or revised policies and procedures</w:t>
      </w:r>
      <w:r w:rsidR="00FD1FE4" w:rsidRPr="00BF2085">
        <w:t>.</w:t>
      </w:r>
    </w:p>
    <w:p w14:paraId="54E601E1" w14:textId="281E388C" w:rsidR="001F0AF1" w:rsidRPr="00BF2085" w:rsidRDefault="005D0C76" w:rsidP="00603CA6">
      <w:pPr>
        <w:pStyle w:val="ListParagraph"/>
        <w:numPr>
          <w:ilvl w:val="0"/>
          <w:numId w:val="10"/>
        </w:numPr>
      </w:pPr>
      <w:r w:rsidRPr="00BF2085">
        <w:t>Makes decisions and sets procedures for the execution of routing, duplicating and filing of all incoming</w:t>
      </w:r>
      <w:r w:rsidR="00603CA6">
        <w:t xml:space="preserve"> </w:t>
      </w:r>
      <w:r w:rsidRPr="00BF2085">
        <w:lastRenderedPageBreak/>
        <w:t>mail or documents directed to the Chairman or the Executive Director's office.</w:t>
      </w:r>
    </w:p>
    <w:p w14:paraId="276D6998" w14:textId="77777777" w:rsidR="00135C69" w:rsidRPr="00BF2085" w:rsidRDefault="00135C69" w:rsidP="00BF2085"/>
    <w:p w14:paraId="01045BB6" w14:textId="5371F4A1" w:rsidR="00A35303" w:rsidRPr="00603CA6" w:rsidRDefault="005D0C76" w:rsidP="00BF2085">
      <w:pPr>
        <w:rPr>
          <w:b/>
          <w:bCs/>
        </w:rPr>
      </w:pPr>
      <w:r w:rsidRPr="00603CA6">
        <w:rPr>
          <w:b/>
          <w:bCs/>
        </w:rPr>
        <w:t>External Information and Liaison</w:t>
      </w:r>
    </w:p>
    <w:p w14:paraId="54E601E3" w14:textId="77777777" w:rsidR="001F0AF1" w:rsidRPr="00BF2085" w:rsidRDefault="005D0C76" w:rsidP="00603CA6">
      <w:pPr>
        <w:pStyle w:val="ListParagraph"/>
        <w:numPr>
          <w:ilvl w:val="0"/>
          <w:numId w:val="11"/>
        </w:numPr>
      </w:pPr>
      <w:r w:rsidRPr="00BF2085">
        <w:t>Attends conferences, meetings and workshops at the discretion of the Governing Board that relate to the organization's programs and policies and do not interfere with the organization's political responsibilities. Represents the organization on official business in a professional manner with other agencies.</w:t>
      </w:r>
    </w:p>
    <w:p w14:paraId="54E601E4" w14:textId="77777777" w:rsidR="001F0AF1" w:rsidRPr="00BF2085" w:rsidRDefault="005D0C76" w:rsidP="00603CA6">
      <w:pPr>
        <w:pStyle w:val="ListParagraph"/>
        <w:numPr>
          <w:ilvl w:val="0"/>
          <w:numId w:val="11"/>
        </w:numPr>
      </w:pPr>
      <w:r w:rsidRPr="00BF2085">
        <w:t>Develops and assures the implementation of an effective overall public information and public relations program concerning the organization and its activities.</w:t>
      </w:r>
    </w:p>
    <w:p w14:paraId="54E601E5" w14:textId="77777777" w:rsidR="001F0AF1" w:rsidRPr="00BF2085" w:rsidRDefault="005D0C76" w:rsidP="00603CA6">
      <w:pPr>
        <w:pStyle w:val="ListParagraph"/>
        <w:numPr>
          <w:ilvl w:val="0"/>
          <w:numId w:val="11"/>
        </w:numPr>
      </w:pPr>
      <w:r w:rsidRPr="00BF2085">
        <w:t>Analyzes incoming information on major national, state and local level developments affecting the interests and programs of the organization; recommends specific actions or positions to be taken by FSIP and/or its member tribes in relation to these developments. Follows up on actions or positions taken.</w:t>
      </w:r>
    </w:p>
    <w:p w14:paraId="4D28C432" w14:textId="77777777" w:rsidR="00A35303" w:rsidRPr="00BF2085" w:rsidRDefault="00A35303" w:rsidP="00BF2085"/>
    <w:p w14:paraId="3D68D988" w14:textId="48FB9C4B" w:rsidR="00B0456E" w:rsidRPr="00603CA6" w:rsidRDefault="00B0456E" w:rsidP="00BF2085">
      <w:pPr>
        <w:rPr>
          <w:b/>
          <w:bCs/>
        </w:rPr>
      </w:pPr>
      <w:r w:rsidRPr="00603CA6">
        <w:rPr>
          <w:b/>
          <w:bCs/>
        </w:rPr>
        <w:t xml:space="preserve">Communication </w:t>
      </w:r>
    </w:p>
    <w:p w14:paraId="0FC7EEF7" w14:textId="77777777" w:rsidR="00E10381" w:rsidRPr="00BF2085" w:rsidRDefault="00E10381" w:rsidP="00603CA6">
      <w:pPr>
        <w:pStyle w:val="ListParagraph"/>
        <w:numPr>
          <w:ilvl w:val="0"/>
          <w:numId w:val="12"/>
        </w:numPr>
      </w:pPr>
      <w:r w:rsidRPr="00BF2085">
        <w:t>Communicate clearly, professionally, and respectfully in verbal, written, electronic, and interpersonal communications.</w:t>
      </w:r>
    </w:p>
    <w:p w14:paraId="042742A4" w14:textId="77777777" w:rsidR="00E10381" w:rsidRPr="00BF2085" w:rsidRDefault="00E10381" w:rsidP="00603CA6">
      <w:pPr>
        <w:pStyle w:val="ListParagraph"/>
        <w:numPr>
          <w:ilvl w:val="0"/>
          <w:numId w:val="12"/>
        </w:numPr>
      </w:pPr>
      <w:r w:rsidRPr="00BF2085">
        <w:t>Communicate professionally with coworkers, supervisors, leadership, governing officials, Tribal/Pueblo leadership, program participants, families, community members, partner agencies, and other stakeholders.</w:t>
      </w:r>
    </w:p>
    <w:p w14:paraId="713436F0" w14:textId="77777777" w:rsidR="00E10381" w:rsidRPr="00BF2085" w:rsidRDefault="00E10381" w:rsidP="00603CA6">
      <w:pPr>
        <w:pStyle w:val="ListParagraph"/>
        <w:numPr>
          <w:ilvl w:val="0"/>
          <w:numId w:val="12"/>
        </w:numPr>
      </w:pPr>
      <w:r w:rsidRPr="00BF2085">
        <w:t>Practice active listening by giving appropriate attention to others, seeking to understand differing perspectives, and asking clarifying questions when necessary.</w:t>
      </w:r>
    </w:p>
    <w:p w14:paraId="7B2C7937" w14:textId="77777777" w:rsidR="00E10381" w:rsidRPr="00BF2085" w:rsidRDefault="00E10381" w:rsidP="00603CA6">
      <w:pPr>
        <w:pStyle w:val="ListParagraph"/>
        <w:numPr>
          <w:ilvl w:val="0"/>
          <w:numId w:val="12"/>
        </w:numPr>
      </w:pPr>
      <w:r w:rsidRPr="00BF2085">
        <w:t>Maintain appropriate tone, language, body language, and professional boundaries, particularly during difficult or sensitive conversations.</w:t>
      </w:r>
    </w:p>
    <w:p w14:paraId="74331FB3" w14:textId="77777777" w:rsidR="00E10381" w:rsidRPr="00BF2085" w:rsidRDefault="00E10381" w:rsidP="00603CA6">
      <w:pPr>
        <w:pStyle w:val="ListParagraph"/>
        <w:numPr>
          <w:ilvl w:val="0"/>
          <w:numId w:val="12"/>
        </w:numPr>
      </w:pPr>
      <w:r w:rsidRPr="00BF2085">
        <w:t>Receive constructive feedback professionally and demonstrate a willingness to consider feedback and make appropriate improvements.</w:t>
      </w:r>
    </w:p>
    <w:p w14:paraId="7A3611B0" w14:textId="1B9EB2C3" w:rsidR="00B0456E" w:rsidRDefault="00E10381" w:rsidP="00603CA6">
      <w:pPr>
        <w:pStyle w:val="ListParagraph"/>
        <w:numPr>
          <w:ilvl w:val="0"/>
          <w:numId w:val="12"/>
        </w:numPr>
      </w:pPr>
      <w:r w:rsidRPr="00BF2085">
        <w:t>Contribute to an environment of mutual respect, collaboration, professionalism, accountability, and effective teamwork.</w:t>
      </w:r>
    </w:p>
    <w:p w14:paraId="75A8B7CF" w14:textId="77777777" w:rsidR="00603CA6" w:rsidRPr="00BF2085" w:rsidRDefault="00603CA6" w:rsidP="00603CA6">
      <w:pPr>
        <w:pStyle w:val="ListParagraph"/>
        <w:ind w:left="720" w:firstLine="0"/>
      </w:pPr>
    </w:p>
    <w:p w14:paraId="3307CCFA" w14:textId="01CB8EF1" w:rsidR="00516BBC" w:rsidRPr="00603CA6" w:rsidRDefault="00516BBC" w:rsidP="00BF2085">
      <w:pPr>
        <w:rPr>
          <w:b/>
          <w:bCs/>
        </w:rPr>
      </w:pPr>
      <w:r w:rsidRPr="00603CA6">
        <w:rPr>
          <w:b/>
          <w:bCs/>
        </w:rPr>
        <w:t>Cultural Sensitivity, Awareness, Respect &amp; Training</w:t>
      </w:r>
    </w:p>
    <w:p w14:paraId="400ADC89" w14:textId="18C4CAFD" w:rsidR="00BA43A7" w:rsidRPr="00BF2085" w:rsidRDefault="004F0F53" w:rsidP="00603CA6">
      <w:pPr>
        <w:pStyle w:val="ListParagraph"/>
        <w:numPr>
          <w:ilvl w:val="0"/>
          <w:numId w:val="13"/>
        </w:numPr>
      </w:pPr>
      <w:r w:rsidRPr="00BF2085">
        <w:t>Demonstrates respect for the traditions, customs, values, beliefs, governance structures, and community practices of each of the five Pueblos served by the organization.</w:t>
      </w:r>
    </w:p>
    <w:p w14:paraId="7167B07A" w14:textId="1F807A06" w:rsidR="004F0F53" w:rsidRPr="00BF2085" w:rsidRDefault="009B55D7" w:rsidP="00603CA6">
      <w:pPr>
        <w:pStyle w:val="ListParagraph"/>
        <w:numPr>
          <w:ilvl w:val="0"/>
          <w:numId w:val="13"/>
        </w:numPr>
      </w:pPr>
      <w:r w:rsidRPr="00BF2085">
        <w:t>Recognizes that each Pueblo is a distinct sovereign tribal nation with its own culture, traditions, protocols, leadership, and community expectations; avoids assuming that practices or customs are the same across all Pueblo communities.</w:t>
      </w:r>
    </w:p>
    <w:p w14:paraId="217E951D" w14:textId="678E58FF" w:rsidR="009B55D7" w:rsidRPr="00BF2085" w:rsidRDefault="009B55D7" w:rsidP="00603CA6">
      <w:pPr>
        <w:pStyle w:val="ListParagraph"/>
        <w:numPr>
          <w:ilvl w:val="0"/>
          <w:numId w:val="13"/>
        </w:numPr>
      </w:pPr>
      <w:r w:rsidRPr="00BF2085">
        <w:t>Maintains cultural humility by listening, learning, asking appropriate questions, and avoiding assumptions or judgments regarding cultural practices, traditions, family structures, ceremonies, or community decisions.</w:t>
      </w:r>
    </w:p>
    <w:p w14:paraId="182D4A8C" w14:textId="5BF3CB9F" w:rsidR="00636B6F" w:rsidRPr="00BF2085" w:rsidRDefault="00636B6F" w:rsidP="00157C78">
      <w:pPr>
        <w:pStyle w:val="ListParagraph"/>
        <w:numPr>
          <w:ilvl w:val="0"/>
          <w:numId w:val="13"/>
        </w:numPr>
      </w:pPr>
      <w:r w:rsidRPr="00BF2085">
        <w:t>Maintains appropriate confidentiality and discretion regarding cultural knowledge, ceremonies, community matters, and information that may be considered private, sensitive, or culturally protected.</w:t>
      </w:r>
    </w:p>
    <w:p w14:paraId="2C714D28" w14:textId="5C045FC6" w:rsidR="001A0D46" w:rsidRDefault="001A0D46" w:rsidP="00157C78">
      <w:pPr>
        <w:pStyle w:val="ListParagraph"/>
        <w:numPr>
          <w:ilvl w:val="0"/>
          <w:numId w:val="13"/>
        </w:numPr>
      </w:pPr>
      <w:r w:rsidRPr="00BF2085">
        <w:t>Participates in required cultural awareness, cultural sensitivity, tribal sovereignty, and community-specific training provided or approved by the organization.</w:t>
      </w:r>
    </w:p>
    <w:p w14:paraId="42CB03B1" w14:textId="77777777" w:rsidR="00157C78" w:rsidRPr="00BF2085" w:rsidRDefault="00157C78" w:rsidP="00157C78"/>
    <w:p w14:paraId="54E601E6" w14:textId="77777777" w:rsidR="001F0AF1" w:rsidRPr="00157C78" w:rsidRDefault="005D0C76" w:rsidP="00BF2085">
      <w:pPr>
        <w:rPr>
          <w:b/>
          <w:bCs/>
        </w:rPr>
      </w:pPr>
      <w:r w:rsidRPr="00157C78">
        <w:rPr>
          <w:b/>
          <w:bCs/>
        </w:rPr>
        <w:t>Other Duties</w:t>
      </w:r>
    </w:p>
    <w:p w14:paraId="54E601E7" w14:textId="77777777" w:rsidR="001F0AF1" w:rsidRPr="00BF2085" w:rsidRDefault="005D0C76" w:rsidP="00BF2085">
      <w:r w:rsidRPr="00BF2085">
        <w:t>Performs other duties and directives as assigned/delegated by the Chairman and/or Governing Board.</w:t>
      </w:r>
    </w:p>
    <w:p w14:paraId="6675E2E4" w14:textId="77777777" w:rsidR="00FE55D7" w:rsidRPr="00BF2085" w:rsidRDefault="00FE55D7" w:rsidP="00BF2085"/>
    <w:p w14:paraId="54E601E8" w14:textId="09ADBAF3" w:rsidR="001F0AF1" w:rsidRPr="00157C78" w:rsidRDefault="00FE55D7" w:rsidP="00BF2085">
      <w:pPr>
        <w:rPr>
          <w:b/>
          <w:bCs/>
        </w:rPr>
      </w:pPr>
      <w:r w:rsidRPr="00157C78">
        <w:rPr>
          <w:b/>
          <w:bCs/>
        </w:rPr>
        <w:t>Minimum Qualifications:</w:t>
      </w:r>
    </w:p>
    <w:p w14:paraId="54E601E9" w14:textId="1A647634" w:rsidR="001F0AF1" w:rsidRPr="00BF2085" w:rsidRDefault="00157C78" w:rsidP="00BF2085">
      <w:r w:rsidRPr="00BF2085">
        <w:t xml:space="preserve">Master’s degree in public administration, Business Administration, Public Health Administration, or related field with 5 years senior executive level management and supervisory experience in a not-for-profit, healthcare, or related organization. Considerable knowledge of fiscal and fund balance accounting, federal grants and contracts, with its procurement and reporting principles. Strong technical proposal writing skills, strong written and verbal communication and demonstrated organizational leadership skills and experience with non-profit organizations </w:t>
      </w:r>
      <w:proofErr w:type="gramStart"/>
      <w:r w:rsidRPr="00BF2085">
        <w:t>highly</w:t>
      </w:r>
      <w:proofErr w:type="gramEnd"/>
      <w:r w:rsidRPr="00BF2085">
        <w:t xml:space="preserve"> desirable. Highly desirable experience also includes experience with Native American non-profit organizations and the provision of culturally appropriate services to Native American populations. Must possess a valid driver's license and be insurable through the organization's insurance carrier. Must be able to successfully pass a pre-employment drug/alcohol screen and background investigation including motor vehicle record check.</w:t>
      </w:r>
    </w:p>
    <w:p w14:paraId="54E601EA" w14:textId="77777777" w:rsidR="001F0AF1" w:rsidRPr="00BF2085" w:rsidRDefault="001F0AF1" w:rsidP="00BF2085"/>
    <w:p w14:paraId="54E601EB" w14:textId="3C92B5E9" w:rsidR="001F0AF1" w:rsidRPr="00157C78" w:rsidRDefault="00157C78" w:rsidP="00BF2085">
      <w:pPr>
        <w:rPr>
          <w:b/>
          <w:bCs/>
          <w:i/>
          <w:iCs/>
        </w:rPr>
      </w:pPr>
      <w:r w:rsidRPr="00157C78">
        <w:rPr>
          <w:b/>
          <w:bCs/>
          <w:i/>
          <w:iCs/>
        </w:rPr>
        <w:t>Native American preference will be applied per organizational policies.</w:t>
      </w:r>
    </w:p>
    <w:p w14:paraId="54E601EC" w14:textId="77777777" w:rsidR="001F0AF1" w:rsidRDefault="001F0AF1">
      <w:pPr>
        <w:pStyle w:val="BodyText"/>
        <w:rPr>
          <w:sz w:val="20"/>
        </w:rPr>
      </w:pPr>
    </w:p>
    <w:p w14:paraId="54E601ED" w14:textId="77777777" w:rsidR="001F0AF1" w:rsidRDefault="001F0AF1">
      <w:pPr>
        <w:pStyle w:val="BodyText"/>
        <w:rPr>
          <w:sz w:val="20"/>
        </w:rPr>
      </w:pPr>
    </w:p>
    <w:p w14:paraId="54E601EE" w14:textId="77777777" w:rsidR="001F0AF1" w:rsidRDefault="005D0C76">
      <w:pPr>
        <w:pStyle w:val="BodyText"/>
        <w:spacing w:before="131"/>
        <w:rPr>
          <w:sz w:val="20"/>
        </w:rPr>
      </w:pPr>
      <w:r>
        <w:rPr>
          <w:noProof/>
          <w:sz w:val="20"/>
        </w:rPr>
        <mc:AlternateContent>
          <mc:Choice Requires="wps">
            <w:drawing>
              <wp:anchor distT="0" distB="0" distL="0" distR="0" simplePos="0" relativeHeight="487592960" behindDoc="1" locked="0" layoutInCell="1" allowOverlap="1" wp14:anchorId="54E6020F" wp14:editId="54E60210">
                <wp:simplePos x="0" y="0"/>
                <wp:positionH relativeFrom="page">
                  <wp:posOffset>417033</wp:posOffset>
                </wp:positionH>
                <wp:positionV relativeFrom="paragraph">
                  <wp:posOffset>244818</wp:posOffset>
                </wp:positionV>
                <wp:extent cx="377634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6345" cy="1270"/>
                        </a:xfrm>
                        <a:custGeom>
                          <a:avLst/>
                          <a:gdLst/>
                          <a:ahLst/>
                          <a:cxnLst/>
                          <a:rect l="l" t="t" r="r" b="b"/>
                          <a:pathLst>
                            <a:path w="3776345">
                              <a:moveTo>
                                <a:pt x="0" y="0"/>
                              </a:moveTo>
                              <a:lnTo>
                                <a:pt x="3776211" y="0"/>
                              </a:lnTo>
                            </a:path>
                          </a:pathLst>
                        </a:custGeom>
                        <a:ln w="9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D34321" id="Graphic 20" o:spid="_x0000_s1026" style="position:absolute;margin-left:32.85pt;margin-top:19.3pt;width:297.3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7763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" path="m,l3776211,e" filled="f" strokeweight=".25444mm">
                <v:path arrowok="t"/>
                <w10:wrap type="topAndBottom" anchorx="page"/>
              </v:shape>
            </w:pict>
          </mc:Fallback>
        </mc:AlternateContent>
      </w:r>
    </w:p>
    <w:p w14:paraId="54E601EF" w14:textId="77777777" w:rsidR="001F0AF1" w:rsidRDefault="005D0C76">
      <w:pPr>
        <w:pStyle w:val="BodyText"/>
        <w:tabs>
          <w:tab w:val="left" w:pos="5168"/>
        </w:tabs>
        <w:spacing w:before="41"/>
        <w:ind w:left="93"/>
      </w:pPr>
      <w:r>
        <w:rPr>
          <w:color w:val="0C0C0C"/>
          <w:position w:val="1"/>
        </w:rPr>
        <w:t>Human</w:t>
      </w:r>
      <w:r>
        <w:rPr>
          <w:color w:val="0C0C0C"/>
          <w:spacing w:val="4"/>
          <w:position w:val="1"/>
        </w:rPr>
        <w:t xml:space="preserve"> </w:t>
      </w:r>
      <w:r>
        <w:rPr>
          <w:color w:val="0C0C0C"/>
          <w:position w:val="1"/>
        </w:rPr>
        <w:t>Resources</w:t>
      </w:r>
      <w:r>
        <w:rPr>
          <w:color w:val="0C0C0C"/>
          <w:spacing w:val="18"/>
          <w:position w:val="1"/>
        </w:rPr>
        <w:t xml:space="preserve"> </w:t>
      </w:r>
      <w:r>
        <w:rPr>
          <w:color w:val="0C0C0C"/>
          <w:spacing w:val="-2"/>
          <w:position w:val="1"/>
        </w:rPr>
        <w:t>Director</w:t>
      </w:r>
      <w:r>
        <w:rPr>
          <w:color w:val="0C0C0C"/>
          <w:position w:val="1"/>
        </w:rPr>
        <w:tab/>
      </w:r>
      <w:r>
        <w:rPr>
          <w:color w:val="0C0C0C"/>
          <w:spacing w:val="-4"/>
        </w:rPr>
        <w:t>Date</w:t>
      </w:r>
    </w:p>
    <w:p w14:paraId="54E601F0" w14:textId="77777777" w:rsidR="001F0AF1" w:rsidRDefault="001F0AF1">
      <w:pPr>
        <w:pStyle w:val="BodyText"/>
        <w:rPr>
          <w:sz w:val="20"/>
        </w:rPr>
      </w:pPr>
    </w:p>
    <w:p w14:paraId="54E601F1" w14:textId="77777777" w:rsidR="001F0AF1" w:rsidRDefault="001F0AF1">
      <w:pPr>
        <w:pStyle w:val="BodyText"/>
        <w:rPr>
          <w:sz w:val="20"/>
        </w:rPr>
      </w:pPr>
    </w:p>
    <w:p w14:paraId="54E601F2" w14:textId="77777777" w:rsidR="001F0AF1" w:rsidRDefault="001F0AF1">
      <w:pPr>
        <w:pStyle w:val="BodyText"/>
        <w:rPr>
          <w:sz w:val="20"/>
        </w:rPr>
      </w:pPr>
    </w:p>
    <w:p w14:paraId="54E601F3" w14:textId="77777777" w:rsidR="001F0AF1" w:rsidRDefault="001F0AF1">
      <w:pPr>
        <w:pStyle w:val="BodyText"/>
        <w:rPr>
          <w:sz w:val="20"/>
        </w:rPr>
      </w:pPr>
    </w:p>
    <w:p w14:paraId="54E601F4" w14:textId="77777777" w:rsidR="001F0AF1" w:rsidRDefault="001F0AF1">
      <w:pPr>
        <w:pStyle w:val="BodyText"/>
        <w:rPr>
          <w:sz w:val="20"/>
        </w:rPr>
      </w:pPr>
    </w:p>
    <w:p w14:paraId="54E601F5" w14:textId="77777777" w:rsidR="001F0AF1" w:rsidRDefault="001F0AF1">
      <w:pPr>
        <w:pStyle w:val="BodyText"/>
        <w:spacing w:before="28"/>
        <w:rPr>
          <w:sz w:val="20"/>
        </w:rPr>
      </w:pPr>
    </w:p>
    <w:p w14:paraId="54E601F6" w14:textId="77777777" w:rsidR="001F0AF1" w:rsidRDefault="005D0C76">
      <w:pPr>
        <w:spacing w:line="20" w:lineRule="exact"/>
        <w:ind w:left="90"/>
        <w:rPr>
          <w:sz w:val="2"/>
        </w:rPr>
      </w:pPr>
      <w:r>
        <w:rPr>
          <w:noProof/>
          <w:sz w:val="2"/>
        </w:rPr>
        <mc:AlternateContent>
          <mc:Choice Requires="wpg">
            <w:drawing>
              <wp:inline distT="0" distB="0" distL="0" distR="0" wp14:anchorId="54E60211" wp14:editId="54E60212">
                <wp:extent cx="3776345" cy="9525"/>
                <wp:effectExtent l="9525"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6345" cy="9525"/>
                          <a:chOff x="0" y="0"/>
                          <a:chExt cx="3776345" cy="9525"/>
                        </a:xfrm>
                      </wpg:grpSpPr>
                      <wps:wsp>
                        <wps:cNvPr id="22" name="Graphic 22"/>
                        <wps:cNvSpPr/>
                        <wps:spPr>
                          <a:xfrm>
                            <a:off x="0" y="4580"/>
                            <a:ext cx="3776345" cy="1270"/>
                          </a:xfrm>
                          <a:custGeom>
                            <a:avLst/>
                            <a:gdLst/>
                            <a:ahLst/>
                            <a:cxnLst/>
                            <a:rect l="l" t="t" r="r" b="b"/>
                            <a:pathLst>
                              <a:path w="3776345">
                                <a:moveTo>
                                  <a:pt x="0" y="0"/>
                                </a:moveTo>
                                <a:lnTo>
                                  <a:pt x="3776211" y="0"/>
                                </a:lnTo>
                              </a:path>
                            </a:pathLst>
                          </a:custGeom>
                          <a:ln w="91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F8590F" id="Group 21" o:spid="_x0000_s1026" style="width:297.35pt;height:.75pt;mso-position-horizontal-relative:char;mso-position-vertical-relative:line" coordsize="3776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">
                <v:shape id="Graphic 22" o:spid="_x0000_s1027" style="position:absolute;top:45;width:37763;height:13;visibility:visible;mso-wrap-style:square;v-text-anchor:top" coordsize="3776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" path="m,l3776211,e" filled="f" strokeweight=".25444mm">
                  <v:path arrowok="t"/>
                </v:shape>
                <w10:anchorlock/>
              </v:group>
            </w:pict>
          </mc:Fallback>
        </mc:AlternateContent>
      </w:r>
    </w:p>
    <w:p w14:paraId="54E601F7" w14:textId="77777777" w:rsidR="001F0AF1" w:rsidRDefault="001F0AF1">
      <w:pPr>
        <w:spacing w:line="20" w:lineRule="exact"/>
        <w:rPr>
          <w:sz w:val="2"/>
        </w:rPr>
        <w:sectPr w:rsidR="001F0AF1">
          <w:pgSz w:w="12220" w:h="15820"/>
          <w:pgMar w:top="640" w:right="566" w:bottom="280" w:left="566" w:header="720" w:footer="720" w:gutter="0"/>
          <w:cols w:space="720"/>
        </w:sectPr>
      </w:pPr>
    </w:p>
    <w:p w14:paraId="54E601F8" w14:textId="769BEAC3" w:rsidR="001F0AF1" w:rsidRDefault="005D0C76">
      <w:pPr>
        <w:pStyle w:val="BodyText"/>
        <w:spacing w:before="38"/>
        <w:ind w:left="93"/>
      </w:pPr>
      <w:r>
        <w:rPr>
          <w:color w:val="0C0C0C"/>
        </w:rPr>
        <w:t>Chairman,</w:t>
      </w:r>
      <w:r>
        <w:rPr>
          <w:color w:val="0C0C0C"/>
          <w:spacing w:val="23"/>
        </w:rPr>
        <w:t xml:space="preserve"> </w:t>
      </w:r>
      <w:r>
        <w:rPr>
          <w:color w:val="0C0C0C"/>
        </w:rPr>
        <w:t>Governing</w:t>
      </w:r>
      <w:r>
        <w:rPr>
          <w:color w:val="0C0C0C"/>
          <w:spacing w:val="32"/>
        </w:rPr>
        <w:t xml:space="preserve"> </w:t>
      </w:r>
      <w:r>
        <w:rPr>
          <w:color w:val="0C0C0C"/>
          <w:spacing w:val="-2"/>
        </w:rPr>
        <w:t>Board</w:t>
      </w:r>
    </w:p>
    <w:p w14:paraId="54E601F9" w14:textId="77777777" w:rsidR="001F0AF1" w:rsidRDefault="005D0C76">
      <w:pPr>
        <w:pStyle w:val="BodyText"/>
        <w:spacing w:before="24"/>
        <w:ind w:left="93"/>
      </w:pPr>
      <w:r>
        <w:rPr>
          <w:color w:val="0C0C0C"/>
        </w:rPr>
        <w:t>Five</w:t>
      </w:r>
      <w:r>
        <w:rPr>
          <w:color w:val="0C0C0C"/>
          <w:spacing w:val="4"/>
        </w:rPr>
        <w:t xml:space="preserve"> </w:t>
      </w:r>
      <w:r>
        <w:rPr>
          <w:color w:val="0C0C0C"/>
        </w:rPr>
        <w:t>Sandoval</w:t>
      </w:r>
      <w:r>
        <w:rPr>
          <w:color w:val="0C0C0C"/>
          <w:spacing w:val="17"/>
        </w:rPr>
        <w:t xml:space="preserve"> </w:t>
      </w:r>
      <w:r>
        <w:rPr>
          <w:color w:val="0C0C0C"/>
        </w:rPr>
        <w:t>Indian</w:t>
      </w:r>
      <w:r>
        <w:rPr>
          <w:color w:val="0C0C0C"/>
          <w:spacing w:val="20"/>
        </w:rPr>
        <w:t xml:space="preserve"> </w:t>
      </w:r>
      <w:r>
        <w:rPr>
          <w:color w:val="0C0C0C"/>
        </w:rPr>
        <w:t>Pueblos,</w:t>
      </w:r>
      <w:r>
        <w:rPr>
          <w:color w:val="0C0C0C"/>
          <w:spacing w:val="17"/>
        </w:rPr>
        <w:t xml:space="preserve"> </w:t>
      </w:r>
      <w:r>
        <w:rPr>
          <w:color w:val="0C0C0C"/>
          <w:spacing w:val="-5"/>
        </w:rPr>
        <w:t>Inc</w:t>
      </w:r>
    </w:p>
    <w:p w14:paraId="54E601FA" w14:textId="77777777" w:rsidR="001F0AF1" w:rsidRDefault="005D0C76">
      <w:pPr>
        <w:pStyle w:val="BodyText"/>
        <w:spacing w:before="45"/>
        <w:ind w:left="93"/>
      </w:pPr>
      <w:r>
        <w:br w:type="column"/>
      </w:r>
      <w:r>
        <w:rPr>
          <w:color w:val="0C0C0C"/>
          <w:spacing w:val="-4"/>
          <w:w w:val="105"/>
        </w:rPr>
        <w:t>Date</w:t>
      </w:r>
    </w:p>
    <w:sectPr w:rsidR="001F0AF1">
      <w:type w:val="continuous"/>
      <w:pgSz w:w="12220" w:h="15820"/>
      <w:pgMar w:top="680" w:right="566" w:bottom="0" w:left="566" w:header="720" w:footer="720" w:gutter="0"/>
      <w:cols w:num="2" w:space="720" w:equalWidth="0">
        <w:col w:w="3701" w:space="1374"/>
        <w:col w:w="601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F7784" w14:textId="77777777" w:rsidR="005D0C76" w:rsidRDefault="005D0C76" w:rsidP="00FE55D7">
      <w:r>
        <w:separator/>
      </w:r>
    </w:p>
  </w:endnote>
  <w:endnote w:type="continuationSeparator" w:id="0">
    <w:p w14:paraId="308A30A9" w14:textId="77777777" w:rsidR="005D0C76" w:rsidRDefault="005D0C76" w:rsidP="00FE5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D35D" w14:textId="77777777" w:rsidR="00FE55D7" w:rsidRDefault="00FE5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92294" w14:textId="77777777" w:rsidR="005D0C76" w:rsidRDefault="005D0C76" w:rsidP="00FE55D7">
      <w:r>
        <w:separator/>
      </w:r>
    </w:p>
  </w:footnote>
  <w:footnote w:type="continuationSeparator" w:id="0">
    <w:p w14:paraId="26071303" w14:textId="77777777" w:rsidR="005D0C76" w:rsidRDefault="005D0C76" w:rsidP="00FE5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0011F"/>
    <w:multiLevelType w:val="hybridMultilevel"/>
    <w:tmpl w:val="3584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B10D0"/>
    <w:multiLevelType w:val="multilevel"/>
    <w:tmpl w:val="767C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4457C"/>
    <w:multiLevelType w:val="hybridMultilevel"/>
    <w:tmpl w:val="7F92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94155"/>
    <w:multiLevelType w:val="hybridMultilevel"/>
    <w:tmpl w:val="370C5162"/>
    <w:lvl w:ilvl="0" w:tplc="83E45706">
      <w:numFmt w:val="bullet"/>
      <w:lvlText w:val="•"/>
      <w:lvlJc w:val="left"/>
      <w:pPr>
        <w:ind w:left="468" w:hanging="361"/>
      </w:pPr>
      <w:rPr>
        <w:rFonts w:ascii="Arial" w:eastAsia="Arial" w:hAnsi="Arial" w:cs="Arial" w:hint="default"/>
        <w:spacing w:val="0"/>
        <w:w w:val="105"/>
        <w:lang w:val="en-US" w:eastAsia="en-US" w:bidi="ar-SA"/>
      </w:rPr>
    </w:lvl>
    <w:lvl w:ilvl="1" w:tplc="0C36F75E">
      <w:numFmt w:val="bullet"/>
      <w:lvlText w:val="o"/>
      <w:lvlJc w:val="left"/>
      <w:pPr>
        <w:ind w:left="1536" w:hanging="358"/>
      </w:pPr>
      <w:rPr>
        <w:rFonts w:ascii="Arial" w:eastAsia="Arial" w:hAnsi="Arial" w:cs="Arial" w:hint="default"/>
        <w:spacing w:val="0"/>
        <w:w w:val="104"/>
        <w:lang w:val="en-US" w:eastAsia="en-US" w:bidi="ar-SA"/>
      </w:rPr>
    </w:lvl>
    <w:lvl w:ilvl="2" w:tplc="92F2B804">
      <w:numFmt w:val="bullet"/>
      <w:lvlText w:val="o"/>
      <w:lvlJc w:val="left"/>
      <w:pPr>
        <w:ind w:left="1570" w:hanging="358"/>
      </w:pPr>
      <w:rPr>
        <w:rFonts w:ascii="Arial" w:eastAsia="Arial" w:hAnsi="Arial" w:cs="Arial" w:hint="default"/>
        <w:b w:val="0"/>
        <w:bCs w:val="0"/>
        <w:i w:val="0"/>
        <w:iCs w:val="0"/>
        <w:color w:val="595959"/>
        <w:spacing w:val="0"/>
        <w:w w:val="107"/>
        <w:sz w:val="21"/>
        <w:szCs w:val="21"/>
        <w:lang w:val="en-US" w:eastAsia="en-US" w:bidi="ar-SA"/>
      </w:rPr>
    </w:lvl>
    <w:lvl w:ilvl="3" w:tplc="EE362756">
      <w:numFmt w:val="bullet"/>
      <w:lvlText w:val="•"/>
      <w:lvlJc w:val="left"/>
      <w:pPr>
        <w:ind w:left="1580" w:hanging="358"/>
      </w:pPr>
      <w:rPr>
        <w:rFonts w:hint="default"/>
        <w:lang w:val="en-US" w:eastAsia="en-US" w:bidi="ar-SA"/>
      </w:rPr>
    </w:lvl>
    <w:lvl w:ilvl="4" w:tplc="72022032">
      <w:numFmt w:val="bullet"/>
      <w:lvlText w:val="•"/>
      <w:lvlJc w:val="left"/>
      <w:pPr>
        <w:ind w:left="1600" w:hanging="358"/>
      </w:pPr>
      <w:rPr>
        <w:rFonts w:hint="default"/>
        <w:lang w:val="en-US" w:eastAsia="en-US" w:bidi="ar-SA"/>
      </w:rPr>
    </w:lvl>
    <w:lvl w:ilvl="5" w:tplc="8EEC89A8">
      <w:numFmt w:val="bullet"/>
      <w:lvlText w:val="•"/>
      <w:lvlJc w:val="left"/>
      <w:pPr>
        <w:ind w:left="3181" w:hanging="358"/>
      </w:pPr>
      <w:rPr>
        <w:rFonts w:hint="default"/>
        <w:lang w:val="en-US" w:eastAsia="en-US" w:bidi="ar-SA"/>
      </w:rPr>
    </w:lvl>
    <w:lvl w:ilvl="6" w:tplc="82FEE8CE">
      <w:numFmt w:val="bullet"/>
      <w:lvlText w:val="•"/>
      <w:lvlJc w:val="left"/>
      <w:pPr>
        <w:ind w:left="4762" w:hanging="358"/>
      </w:pPr>
      <w:rPr>
        <w:rFonts w:hint="default"/>
        <w:lang w:val="en-US" w:eastAsia="en-US" w:bidi="ar-SA"/>
      </w:rPr>
    </w:lvl>
    <w:lvl w:ilvl="7" w:tplc="B8145E8A">
      <w:numFmt w:val="bullet"/>
      <w:lvlText w:val="•"/>
      <w:lvlJc w:val="left"/>
      <w:pPr>
        <w:ind w:left="6344" w:hanging="358"/>
      </w:pPr>
      <w:rPr>
        <w:rFonts w:hint="default"/>
        <w:lang w:val="en-US" w:eastAsia="en-US" w:bidi="ar-SA"/>
      </w:rPr>
    </w:lvl>
    <w:lvl w:ilvl="8" w:tplc="6FF0B890">
      <w:numFmt w:val="bullet"/>
      <w:lvlText w:val="•"/>
      <w:lvlJc w:val="left"/>
      <w:pPr>
        <w:ind w:left="7925" w:hanging="358"/>
      </w:pPr>
      <w:rPr>
        <w:rFonts w:hint="default"/>
        <w:lang w:val="en-US" w:eastAsia="en-US" w:bidi="ar-SA"/>
      </w:rPr>
    </w:lvl>
  </w:abstractNum>
  <w:abstractNum w:abstractNumId="4" w15:restartNumberingAfterBreak="0">
    <w:nsid w:val="31746838"/>
    <w:multiLevelType w:val="multilevel"/>
    <w:tmpl w:val="0FA4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45D58"/>
    <w:multiLevelType w:val="hybridMultilevel"/>
    <w:tmpl w:val="7B96A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F504E"/>
    <w:multiLevelType w:val="hybridMultilevel"/>
    <w:tmpl w:val="EB8E6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675FFC"/>
    <w:multiLevelType w:val="hybridMultilevel"/>
    <w:tmpl w:val="09D6B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32722D"/>
    <w:multiLevelType w:val="hybridMultilevel"/>
    <w:tmpl w:val="144A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F32D05"/>
    <w:multiLevelType w:val="hybridMultilevel"/>
    <w:tmpl w:val="21A06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3A0731"/>
    <w:multiLevelType w:val="hybridMultilevel"/>
    <w:tmpl w:val="F5FE9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200CE"/>
    <w:multiLevelType w:val="hybridMultilevel"/>
    <w:tmpl w:val="1632E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65264A"/>
    <w:multiLevelType w:val="hybridMultilevel"/>
    <w:tmpl w:val="2F96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0610089">
    <w:abstractNumId w:val="3"/>
  </w:num>
  <w:num w:numId="2" w16cid:durableId="1036471080">
    <w:abstractNumId w:val="4"/>
  </w:num>
  <w:num w:numId="3" w16cid:durableId="1670522145">
    <w:abstractNumId w:val="1"/>
  </w:num>
  <w:num w:numId="4" w16cid:durableId="1552577008">
    <w:abstractNumId w:val="9"/>
  </w:num>
  <w:num w:numId="5" w16cid:durableId="1188711798">
    <w:abstractNumId w:val="8"/>
  </w:num>
  <w:num w:numId="6" w16cid:durableId="2133210844">
    <w:abstractNumId w:val="10"/>
  </w:num>
  <w:num w:numId="7" w16cid:durableId="1998653026">
    <w:abstractNumId w:val="0"/>
  </w:num>
  <w:num w:numId="8" w16cid:durableId="735978317">
    <w:abstractNumId w:val="12"/>
  </w:num>
  <w:num w:numId="9" w16cid:durableId="1452430910">
    <w:abstractNumId w:val="7"/>
  </w:num>
  <w:num w:numId="10" w16cid:durableId="1065565272">
    <w:abstractNumId w:val="6"/>
  </w:num>
  <w:num w:numId="11" w16cid:durableId="1825928453">
    <w:abstractNumId w:val="2"/>
  </w:num>
  <w:num w:numId="12" w16cid:durableId="41637669">
    <w:abstractNumId w:val="11"/>
  </w:num>
  <w:num w:numId="13" w16cid:durableId="20376530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F1"/>
    <w:rsid w:val="00000F02"/>
    <w:rsid w:val="00097FEB"/>
    <w:rsid w:val="000A4D37"/>
    <w:rsid w:val="00135C69"/>
    <w:rsid w:val="00157C78"/>
    <w:rsid w:val="001A0D46"/>
    <w:rsid w:val="001F0AF1"/>
    <w:rsid w:val="00211BD1"/>
    <w:rsid w:val="00231AE2"/>
    <w:rsid w:val="00282C0E"/>
    <w:rsid w:val="0033258F"/>
    <w:rsid w:val="00375AE7"/>
    <w:rsid w:val="00444FC7"/>
    <w:rsid w:val="004548C4"/>
    <w:rsid w:val="004F0F53"/>
    <w:rsid w:val="004F4124"/>
    <w:rsid w:val="00516BBC"/>
    <w:rsid w:val="005D0C76"/>
    <w:rsid w:val="00603CA6"/>
    <w:rsid w:val="00636B6F"/>
    <w:rsid w:val="006D0FA1"/>
    <w:rsid w:val="00720B24"/>
    <w:rsid w:val="0076677C"/>
    <w:rsid w:val="008360D0"/>
    <w:rsid w:val="00854D75"/>
    <w:rsid w:val="00860232"/>
    <w:rsid w:val="008E02B7"/>
    <w:rsid w:val="00943B4F"/>
    <w:rsid w:val="009B55D7"/>
    <w:rsid w:val="00A35303"/>
    <w:rsid w:val="00A86453"/>
    <w:rsid w:val="00B0456E"/>
    <w:rsid w:val="00BA43A7"/>
    <w:rsid w:val="00BD058B"/>
    <w:rsid w:val="00BF2085"/>
    <w:rsid w:val="00BF33EF"/>
    <w:rsid w:val="00C71922"/>
    <w:rsid w:val="00CA20CC"/>
    <w:rsid w:val="00D4551A"/>
    <w:rsid w:val="00E10381"/>
    <w:rsid w:val="00E2592E"/>
    <w:rsid w:val="00E5408C"/>
    <w:rsid w:val="00EF3430"/>
    <w:rsid w:val="00F826E9"/>
    <w:rsid w:val="00FD1FE4"/>
    <w:rsid w:val="00FD6488"/>
    <w:rsid w:val="00FE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601A5"/>
  <w15:docId w15:val="{029489F9-2B39-418C-A03B-E3A054B74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9"/>
      <w:ind w:left="102"/>
      <w:outlineLvl w:val="0"/>
    </w:pPr>
    <w:rPr>
      <w:b/>
      <w:bCs/>
      <w:sz w:val="33"/>
      <w:szCs w:val="33"/>
    </w:rPr>
  </w:style>
  <w:style w:type="paragraph" w:styleId="Heading2">
    <w:name w:val="heading 2"/>
    <w:basedOn w:val="Normal"/>
    <w:uiPriority w:val="9"/>
    <w:unhideWhenUsed/>
    <w:qFormat/>
    <w:pPr>
      <w:spacing w:before="278"/>
      <w:ind w:left="101"/>
      <w:outlineLvl w:val="1"/>
    </w:pPr>
    <w:rPr>
      <w:b/>
      <w:bCs/>
      <w:sz w:val="25"/>
      <w:szCs w:val="25"/>
      <w:u w:val="single" w:color="000000"/>
    </w:rPr>
  </w:style>
  <w:style w:type="paragraph" w:styleId="Heading3">
    <w:name w:val="heading 3"/>
    <w:basedOn w:val="Normal"/>
    <w:uiPriority w:val="9"/>
    <w:unhideWhenUsed/>
    <w:qFormat/>
    <w:pPr>
      <w:spacing w:before="15"/>
      <w:ind w:left="10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61" w:line="530" w:lineRule="exact"/>
      <w:ind w:left="39"/>
    </w:pPr>
    <w:rPr>
      <w:b/>
      <w:bCs/>
      <w:i/>
      <w:iCs/>
      <w:sz w:val="48"/>
      <w:szCs w:val="48"/>
    </w:rPr>
  </w:style>
  <w:style w:type="paragraph" w:styleId="ListParagraph">
    <w:name w:val="List Paragraph"/>
    <w:basedOn w:val="Normal"/>
    <w:uiPriority w:val="1"/>
    <w:qFormat/>
    <w:pPr>
      <w:ind w:left="484" w:hanging="35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E55D7"/>
    <w:pPr>
      <w:tabs>
        <w:tab w:val="center" w:pos="4680"/>
        <w:tab w:val="right" w:pos="9360"/>
      </w:tabs>
    </w:pPr>
  </w:style>
  <w:style w:type="character" w:customStyle="1" w:styleId="HeaderChar">
    <w:name w:val="Header Char"/>
    <w:basedOn w:val="DefaultParagraphFont"/>
    <w:link w:val="Header"/>
    <w:uiPriority w:val="99"/>
    <w:rsid w:val="00FE55D7"/>
    <w:rPr>
      <w:rFonts w:ascii="Arial" w:eastAsia="Arial" w:hAnsi="Arial" w:cs="Arial"/>
    </w:rPr>
  </w:style>
  <w:style w:type="paragraph" w:styleId="Footer">
    <w:name w:val="footer"/>
    <w:basedOn w:val="Normal"/>
    <w:link w:val="FooterChar"/>
    <w:uiPriority w:val="99"/>
    <w:unhideWhenUsed/>
    <w:rsid w:val="00FE55D7"/>
    <w:pPr>
      <w:tabs>
        <w:tab w:val="center" w:pos="4680"/>
        <w:tab w:val="right" w:pos="9360"/>
      </w:tabs>
    </w:pPr>
  </w:style>
  <w:style w:type="character" w:customStyle="1" w:styleId="FooterChar">
    <w:name w:val="Footer Char"/>
    <w:basedOn w:val="DefaultParagraphFont"/>
    <w:link w:val="Footer"/>
    <w:uiPriority w:val="99"/>
    <w:rsid w:val="00FE55D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6B97A-D1B8-471C-B453-E4C539B19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1648</Words>
  <Characters>9394</Characters>
  <Application>Microsoft Office Word</Application>
  <DocSecurity>0</DocSecurity>
  <Lines>78</Lines>
  <Paragraphs>22</Paragraphs>
  <ScaleCrop>false</ScaleCrop>
  <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White</dc:creator>
  <cp:lastModifiedBy>Kimberly White</cp:lastModifiedBy>
  <cp:revision>2</cp:revision>
  <cp:lastPrinted>2026-09-08T16:29:00Z</cp:lastPrinted>
  <dcterms:created xsi:type="dcterms:W3CDTF">2026-09-21T15:41:00Z</dcterms:created>
  <dcterms:modified xsi:type="dcterms:W3CDTF">2026-09-21T15:41:00Z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HP Scan</vt:lpwstr>
  </property>
  <property fmtid="{D5CDD505-2E9C-101B-9397-08002B2CF9AE}" pid="4" name="LastSaved">
    <vt:filetime>2026-08-25T00:00:00Z</vt:filetime>
  </property>
  <property fmtid="{D5CDD505-2E9C-101B-9397-08002B2CF9AE}" pid="5" name="Producer">
    <vt:lpwstr>HP Scan Extended Application</vt:lpwstr>
  </property>
</Properties>
</file>